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FB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УТВЕРЖДЕНО</w:t>
      </w:r>
    </w:p>
    <w:p w:rsidR="00A714FB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714FB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приказом заведующего</w:t>
      </w:r>
    </w:p>
    <w:p w:rsidR="00A714FB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детским садом «Звоночек» п.Зеленый</w:t>
      </w:r>
    </w:p>
    <w:p w:rsidR="00A714FB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 25.03.2016 №7/3</w:t>
      </w:r>
    </w:p>
    <w:p w:rsidR="00A714FB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14FB" w:rsidRDefault="00A714FB" w:rsidP="003D0E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Положение</w:t>
      </w:r>
    </w:p>
    <w:p w:rsidR="00A714FB" w:rsidRDefault="00A714FB" w:rsidP="003D0E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14FB" w:rsidRPr="003D0ECC" w:rsidRDefault="00A714FB" w:rsidP="003D0E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CB2856">
        <w:rPr>
          <w:rFonts w:ascii="Times New Roman" w:hAnsi="Times New Roman" w:cs="Times New Roman"/>
          <w:sz w:val="24"/>
          <w:szCs w:val="24"/>
        </w:rPr>
        <w:t>порядке и условиях осуществления перевода</w:t>
      </w:r>
      <w:r>
        <w:rPr>
          <w:rFonts w:ascii="Times New Roman" w:hAnsi="Times New Roman" w:cs="Times New Roman"/>
          <w:sz w:val="24"/>
          <w:szCs w:val="24"/>
        </w:rPr>
        <w:t>, отчисления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>
        <w:rPr>
          <w:rFonts w:ascii="Times New Roman" w:hAnsi="Times New Roman" w:cs="Times New Roman"/>
          <w:sz w:val="24"/>
          <w:szCs w:val="24"/>
        </w:rPr>
        <w:t>одного учреждения</w:t>
      </w:r>
      <w:r w:rsidRPr="00CB2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осуществляющего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образования, в другие учреждении, осуществляющие образовательную деятельность по образовательным программам соответствующих уровня и направленности</w:t>
      </w:r>
    </w:p>
    <w:p w:rsidR="00A714FB" w:rsidRPr="003D0ECC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714FB" w:rsidRPr="00C43475" w:rsidRDefault="00A714FB" w:rsidP="00C434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714FB" w:rsidRPr="00C43475" w:rsidRDefault="00A714FB" w:rsidP="00C434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  <w:lang w:eastAsia="ru-RU"/>
        </w:rPr>
      </w:pPr>
    </w:p>
    <w:p w:rsidR="00A714FB" w:rsidRPr="00892FDE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714FB" w:rsidRPr="00503AD9" w:rsidRDefault="00A714FB" w:rsidP="00503AD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A714FB" w:rsidRPr="00892FDE" w:rsidRDefault="00A714FB" w:rsidP="00503AD9">
      <w:pPr>
        <w:widowControl w:val="0"/>
        <w:autoSpaceDE w:val="0"/>
        <w:autoSpaceDN w:val="0"/>
        <w:spacing w:before="73" w:after="0" w:line="240" w:lineRule="auto"/>
        <w:ind w:left="4224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92FDE">
        <w:rPr>
          <w:rFonts w:ascii="Times New Roman" w:hAnsi="Times New Roman" w:cs="Times New Roman"/>
          <w:sz w:val="24"/>
          <w:szCs w:val="24"/>
          <w:lang w:eastAsia="ru-RU"/>
        </w:rPr>
        <w:t>п.Зеленый</w:t>
      </w:r>
    </w:p>
    <w:p w:rsidR="00A714FB" w:rsidRPr="00892FDE" w:rsidRDefault="00A714FB" w:rsidP="00503AD9">
      <w:pPr>
        <w:widowControl w:val="0"/>
        <w:autoSpaceDE w:val="0"/>
        <w:autoSpaceDN w:val="0"/>
        <w:spacing w:before="73" w:after="0" w:line="240" w:lineRule="auto"/>
        <w:ind w:left="4224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92FDE">
        <w:rPr>
          <w:rFonts w:ascii="Times New Roman" w:hAnsi="Times New Roman" w:cs="Times New Roman"/>
          <w:sz w:val="24"/>
          <w:szCs w:val="24"/>
          <w:lang w:eastAsia="ru-RU"/>
        </w:rPr>
        <w:t>2016 год</w:t>
      </w:r>
    </w:p>
    <w:p w:rsidR="00A714FB" w:rsidRPr="00CB2856" w:rsidRDefault="00A714FB" w:rsidP="00CB2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85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CB285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пунктом 15 части 1 и частью 9 статьи 34  Федерального закона от 29.12.2012 № 273-ФЗ «Об образовании в Российской Федерации», Приказа Министерства образования и науки Российской Федерации от 28.12.2015 № 1527 «Об утверждении порядка и условий осуществления перевода </w:t>
      </w:r>
      <w:r>
        <w:rPr>
          <w:rFonts w:ascii="Times New Roman" w:hAnsi="Times New Roman" w:cs="Times New Roman"/>
          <w:sz w:val="24"/>
          <w:szCs w:val="24"/>
        </w:rPr>
        <w:t xml:space="preserve">и отчисления </w:t>
      </w:r>
      <w:r w:rsidRPr="00CB2856">
        <w:rPr>
          <w:rFonts w:ascii="Times New Roman" w:hAnsi="Times New Roman" w:cs="Times New Roman"/>
          <w:sz w:val="24"/>
          <w:szCs w:val="24"/>
        </w:rPr>
        <w:t>обучающихся из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2856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образования, в другие учреждения</w:t>
      </w:r>
      <w:r w:rsidRPr="00CB2856">
        <w:rPr>
          <w:rFonts w:ascii="Times New Roman" w:hAnsi="Times New Roman" w:cs="Times New Roman"/>
          <w:sz w:val="24"/>
          <w:szCs w:val="24"/>
        </w:rPr>
        <w:t>, осуществляющие образовательную деятельность по образовательным программам соответствующих уровня и направленности».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B2856">
        <w:rPr>
          <w:rFonts w:ascii="Times New Roman" w:hAnsi="Times New Roman" w:cs="Times New Roman"/>
          <w:sz w:val="24"/>
          <w:szCs w:val="24"/>
        </w:rPr>
        <w:t>Положение о порядке и условиях осуществления перевода обучающихся из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2856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образования, в другие учреждении, осуществляющие образовательную деятельность по образовательным программам соответствующих уровня и направленности (далее – Положение) муниципального дошкольного образовательного казенного учреждения детского сада «Звоночек» п.Зеленый Оричевского района Кировской области, (далее – ДОУ) устанавливает общие требования к процедуре и условиям осуществления перевода обучающихся из </w:t>
      </w:r>
      <w:r>
        <w:rPr>
          <w:rFonts w:ascii="Times New Roman" w:hAnsi="Times New Roman" w:cs="Times New Roman"/>
          <w:sz w:val="24"/>
          <w:szCs w:val="24"/>
        </w:rPr>
        <w:t>одного учреждения</w:t>
      </w:r>
      <w:r w:rsidRPr="00CB28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осуществляющего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дошкольного образования, в другие учреждении, осуществляющие образовательную деятельность по образовательным программам соответствующих уровня и направленности.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B2856">
        <w:rPr>
          <w:rFonts w:ascii="Times New Roman" w:hAnsi="Times New Roman" w:cs="Times New Roman"/>
          <w:sz w:val="24"/>
          <w:szCs w:val="24"/>
        </w:rPr>
        <w:t xml:space="preserve">Перевод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возможен в следующих случаях: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CB2856">
        <w:rPr>
          <w:rFonts w:ascii="Times New Roman" w:hAnsi="Times New Roman" w:cs="Times New Roman"/>
          <w:sz w:val="24"/>
          <w:szCs w:val="24"/>
        </w:rPr>
        <w:t>;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в случае прекращения деятельности исх</w:t>
      </w:r>
      <w:r>
        <w:rPr>
          <w:rFonts w:ascii="Times New Roman" w:hAnsi="Times New Roman" w:cs="Times New Roman"/>
          <w:sz w:val="24"/>
          <w:szCs w:val="24"/>
        </w:rPr>
        <w:t>одного учреждения</w:t>
      </w:r>
      <w:r w:rsidRPr="00CB2856">
        <w:rPr>
          <w:rFonts w:ascii="Times New Roman" w:hAnsi="Times New Roman" w:cs="Times New Roman"/>
          <w:sz w:val="24"/>
          <w:szCs w:val="24"/>
        </w:rPr>
        <w:t>, аннулирования лицензии на осуществление образовательной деятельности (далее - лицензия);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A714FB" w:rsidRPr="00CB2856" w:rsidRDefault="00A714FB" w:rsidP="00CB2856">
      <w:pPr>
        <w:rPr>
          <w:rFonts w:ascii="Times New Roman" w:hAnsi="Times New Roman" w:cs="Times New Roman"/>
          <w:sz w:val="24"/>
          <w:szCs w:val="24"/>
        </w:rPr>
      </w:pPr>
    </w:p>
    <w:p w:rsidR="00A714FB" w:rsidRPr="00CB2856" w:rsidRDefault="00A714FB" w:rsidP="00CB2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856">
        <w:rPr>
          <w:rFonts w:ascii="Times New Roman" w:hAnsi="Times New Roman" w:cs="Times New Roman"/>
          <w:b/>
          <w:bCs/>
          <w:sz w:val="24"/>
          <w:szCs w:val="24"/>
        </w:rPr>
        <w:t xml:space="preserve">2. Перевод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b/>
          <w:bCs/>
          <w:sz w:val="24"/>
          <w:szCs w:val="24"/>
        </w:rPr>
        <w:t xml:space="preserve"> по инициативе его родителей(законных представителей)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B2856">
        <w:rPr>
          <w:rFonts w:ascii="Times New Roman" w:hAnsi="Times New Roman" w:cs="Times New Roman"/>
          <w:sz w:val="24"/>
          <w:szCs w:val="24"/>
        </w:rPr>
        <w:t xml:space="preserve">В случае перевода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по инициативе его родителей (законных представителей) 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>: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B2856">
        <w:rPr>
          <w:rFonts w:ascii="Times New Roman" w:hAnsi="Times New Roman" w:cs="Times New Roman"/>
          <w:sz w:val="24"/>
          <w:szCs w:val="24"/>
        </w:rPr>
        <w:t>обращаются в орган исполнительной власти субъекта Российской Федерации или орган   местного самоуправления для направления в государственн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или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в рамках государственной или муниципальной услуги в порядке, предусмотренном </w:t>
      </w:r>
      <w:hyperlink r:id="rId7" w:history="1">
        <w:r w:rsidRPr="00CB2856">
          <w:rPr>
            <w:rStyle w:val="Hyperlink"/>
            <w:rFonts w:ascii="Times New Roman" w:hAnsi="Times New Roman" w:cs="Times New Roman"/>
            <w:sz w:val="24"/>
            <w:szCs w:val="24"/>
          </w:rPr>
          <w:t>пунктами 8</w:t>
        </w:r>
      </w:hyperlink>
      <w:r w:rsidRPr="00CB285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B2856">
          <w:rPr>
            <w:rStyle w:val="Hyperlink"/>
            <w:rFonts w:ascii="Times New Roman" w:hAnsi="Times New Roman" w:cs="Times New Roman"/>
            <w:sz w:val="24"/>
            <w:szCs w:val="24"/>
          </w:rPr>
          <w:t>9</w:t>
        </w:r>
      </w:hyperlink>
      <w:r w:rsidRPr="00CB2856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 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B2856">
        <w:rPr>
          <w:rFonts w:ascii="Times New Roman" w:hAnsi="Times New Roman" w:cs="Times New Roman"/>
          <w:sz w:val="24"/>
          <w:szCs w:val="24"/>
        </w:rPr>
        <w:t>после получения информации о предоставлении места в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2856">
        <w:rPr>
          <w:rFonts w:ascii="Times New Roman" w:hAnsi="Times New Roman" w:cs="Times New Roman"/>
          <w:sz w:val="24"/>
          <w:szCs w:val="24"/>
        </w:rPr>
        <w:t xml:space="preserve"> или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учреждении обращаются в исходн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с заявлением об отчислении обучающегося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856">
        <w:rPr>
          <w:rFonts w:ascii="Times New Roman" w:hAnsi="Times New Roman" w:cs="Times New Roman"/>
          <w:sz w:val="24"/>
          <w:szCs w:val="24"/>
        </w:rPr>
        <w:t xml:space="preserve"> в связи с переводом в принимающ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B2856">
        <w:rPr>
          <w:rFonts w:ascii="Times New Roman" w:hAnsi="Times New Roman" w:cs="Times New Roman"/>
          <w:sz w:val="24"/>
          <w:szCs w:val="24"/>
        </w:rPr>
        <w:t xml:space="preserve">В заявлении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в принимающ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указываются: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; б) дата рождения; 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в) направленность группы;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г) наименование принимающего учреждения.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 xml:space="preserve">В случае переезда в другую местность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CB2856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руководитель Учреждения в трехдневный срок издает распорядительный акт об отчислении обучающегося (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>) в порядке перевода с указанием принимающего учреждения.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CB2856">
        <w:rPr>
          <w:rFonts w:ascii="Times New Roman" w:hAnsi="Times New Roman" w:cs="Times New Roman"/>
          <w:sz w:val="24"/>
          <w:szCs w:val="24"/>
        </w:rPr>
        <w:t>Руководитель Учреждения выдает родителям (законным представителям)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CB2856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зачисления обучающегося (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>) в принимающ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в связи с переводом из ДОУ не допускается.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CB2856">
        <w:rPr>
          <w:rFonts w:ascii="Times New Roman" w:hAnsi="Times New Roman" w:cs="Times New Roman"/>
          <w:sz w:val="24"/>
          <w:szCs w:val="24"/>
        </w:rPr>
        <w:t xml:space="preserve">Личное дело представляется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в принимающ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вместе с заявлением о зачислении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в указанн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в порядке перевода из Учреждения и предъявлением оригинала документа, удостоверяющего личность 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>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CB2856">
        <w:rPr>
          <w:rFonts w:ascii="Times New Roman" w:hAnsi="Times New Roman" w:cs="Times New Roman"/>
          <w:sz w:val="24"/>
          <w:szCs w:val="24"/>
        </w:rPr>
        <w:t>После приема заявления и личного дела принимающее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CB2856">
        <w:rPr>
          <w:rFonts w:ascii="Times New Roman" w:hAnsi="Times New Roman" w:cs="Times New Roman"/>
          <w:sz w:val="24"/>
          <w:szCs w:val="24"/>
        </w:rPr>
        <w:t xml:space="preserve"> Принимающее учреждение при зачислении обучающегося, отчисленного из исх</w:t>
      </w:r>
      <w:r>
        <w:rPr>
          <w:rFonts w:ascii="Times New Roman" w:hAnsi="Times New Roman" w:cs="Times New Roman"/>
          <w:sz w:val="24"/>
          <w:szCs w:val="24"/>
        </w:rPr>
        <w:t>одного учреждения</w:t>
      </w:r>
      <w:r w:rsidRPr="00CB2856">
        <w:rPr>
          <w:rFonts w:ascii="Times New Roman" w:hAnsi="Times New Roman" w:cs="Times New Roman"/>
          <w:sz w:val="24"/>
          <w:szCs w:val="24"/>
        </w:rPr>
        <w:t>, в течение двух рабочих дней с даты издания распорядительного акта о зачислении обучающегося в порядке перевода письменно уведомляет исходную учреждение о номере и дате распорядительного акта о зачислении обучающегося в принимающую учреждение.</w:t>
      </w:r>
    </w:p>
    <w:p w:rsidR="00A714FB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4FB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856">
        <w:rPr>
          <w:rFonts w:ascii="Times New Roman" w:hAnsi="Times New Roman" w:cs="Times New Roman"/>
          <w:b/>
          <w:bCs/>
          <w:sz w:val="24"/>
          <w:szCs w:val="24"/>
        </w:rPr>
        <w:t>3. Перевод обучающегося в случае прекращения деятельности исх</w:t>
      </w:r>
      <w:r>
        <w:rPr>
          <w:rFonts w:ascii="Times New Roman" w:hAnsi="Times New Roman" w:cs="Times New Roman"/>
          <w:b/>
          <w:bCs/>
          <w:sz w:val="24"/>
          <w:szCs w:val="24"/>
        </w:rPr>
        <w:t>одного учреждения</w:t>
      </w:r>
      <w:r w:rsidRPr="00CB2856">
        <w:rPr>
          <w:rFonts w:ascii="Times New Roman" w:hAnsi="Times New Roman" w:cs="Times New Roman"/>
          <w:b/>
          <w:bCs/>
          <w:sz w:val="24"/>
          <w:szCs w:val="24"/>
        </w:rPr>
        <w:t>, аннулирования лицензии, в случае приостановления действия лицензии</w:t>
      </w:r>
    </w:p>
    <w:p w:rsidR="00A714FB" w:rsidRPr="00CB2856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4FB" w:rsidRPr="00CB2856" w:rsidRDefault="00A714FB" w:rsidP="00CB2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CB2856">
        <w:rPr>
          <w:rFonts w:ascii="Times New Roman" w:hAnsi="Times New Roman" w:cs="Times New Roman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принимающее учреждение либо перечень принимающих учреждений (в которые будут переводиться обучающиеся на основании письменных согласий родителей (законных представителей) на перевод в соответствии с настоящим Положением.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9" w:history="1">
        <w:r w:rsidRPr="00CB2856">
          <w:rPr>
            <w:rStyle w:val="Hyperlink"/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CB2856">
        <w:rPr>
          <w:rFonts w:ascii="Times New Roman" w:hAnsi="Times New Roman" w:cs="Times New Roman"/>
          <w:sz w:val="24"/>
          <w:szCs w:val="24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</w:t>
      </w:r>
      <w:r>
        <w:rPr>
          <w:rFonts w:ascii="Times New Roman" w:hAnsi="Times New Roman" w:cs="Times New Roman"/>
          <w:sz w:val="24"/>
          <w:szCs w:val="24"/>
        </w:rPr>
        <w:t>одного учреждения</w:t>
      </w:r>
      <w:r w:rsidRPr="00CB2856">
        <w:rPr>
          <w:rFonts w:ascii="Times New Roman" w:hAnsi="Times New Roman" w:cs="Times New Roman"/>
          <w:sz w:val="24"/>
          <w:szCs w:val="24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2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 причине, влекущей за собой необходимость перевода обучающихся, ДОУ обязано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-в случае аннулирования лицензии - в течение пяти рабочих дней с момента вступления в законную силу решения суда;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-в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CB2856">
        <w:rPr>
          <w:rFonts w:ascii="Times New Roman" w:hAnsi="Times New Roman" w:cs="Times New Roman"/>
          <w:sz w:val="24"/>
          <w:szCs w:val="24"/>
        </w:rPr>
        <w:t>Руководитель ДОУ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ДОУ, а также о сроках предоставления письменных согласий родителей (законных представителей) обучающихся на перевод обучающихся в принимающ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учреждение. Указанная информация доводится в течение десяти рабочих дней с момента ее получения и включает в себя: наименование принимающе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2856">
        <w:rPr>
          <w:rFonts w:ascii="Times New Roman" w:hAnsi="Times New Roman" w:cs="Times New Roman"/>
          <w:sz w:val="24"/>
          <w:szCs w:val="24"/>
        </w:rPr>
        <w:t>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После получения письменных согласий родителей (законных представителей) обучающихся руководитель ДОУ издает распорядительный акт об отчислении обучающихся в порядке перевода в принимающ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с указанием основания такого перевода (прекращение деятельности исх</w:t>
      </w:r>
      <w:r>
        <w:rPr>
          <w:rFonts w:ascii="Times New Roman" w:hAnsi="Times New Roman" w:cs="Times New Roman"/>
          <w:sz w:val="24"/>
          <w:szCs w:val="24"/>
        </w:rPr>
        <w:t>одного учреждения</w:t>
      </w:r>
      <w:r w:rsidRPr="00CB2856">
        <w:rPr>
          <w:rFonts w:ascii="Times New Roman" w:hAnsi="Times New Roman" w:cs="Times New Roman"/>
          <w:sz w:val="24"/>
          <w:szCs w:val="24"/>
        </w:rPr>
        <w:t>, аннулирование лицензии, приостановление деятельности лицензии).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CB2856">
        <w:rPr>
          <w:rFonts w:ascii="Times New Roman" w:hAnsi="Times New Roman" w:cs="Times New Roman"/>
          <w:sz w:val="24"/>
          <w:szCs w:val="24"/>
        </w:rPr>
        <w:t>В случае отказа от перевода в предлагаем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принимающ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учреждение 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указывают об этом в письменном заявлении.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ДОУ передает в принимающее учреждение списочный состав обучающихся, письменные согласия родителей (законных представителей) обучающихся, личные дела.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CB2856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в порядке перевода в связи с прекращением деятельности исходного учреждения, аннулированием лицензии, приостановлением действия лицензии.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 xml:space="preserve">В распорядительном акте о зачислении делается запись о зачислении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в порядке перевода с указанием Учреждения, в которо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он обучался до перевода, возрастной категории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B2856">
        <w:rPr>
          <w:rFonts w:ascii="Times New Roman" w:hAnsi="Times New Roman" w:cs="Times New Roman"/>
          <w:sz w:val="24"/>
          <w:szCs w:val="24"/>
        </w:rPr>
        <w:t xml:space="preserve"> и направленности группы.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CB2856">
        <w:rPr>
          <w:rFonts w:ascii="Times New Roman" w:hAnsi="Times New Roman" w:cs="Times New Roman"/>
          <w:sz w:val="24"/>
          <w:szCs w:val="24"/>
        </w:rPr>
        <w:t>В принимающем учреждении на основании переданных личных дел на обучающихся формируются новые личные дела, включающие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2856">
        <w:rPr>
          <w:rFonts w:ascii="Times New Roman" w:hAnsi="Times New Roman" w:cs="Times New Roman"/>
          <w:sz w:val="24"/>
          <w:szCs w:val="24"/>
        </w:rPr>
        <w:t xml:space="preserve"> выписку из распорядительного акта о зачи</w:t>
      </w:r>
      <w:r>
        <w:rPr>
          <w:rFonts w:ascii="Times New Roman" w:hAnsi="Times New Roman" w:cs="Times New Roman"/>
          <w:sz w:val="24"/>
          <w:szCs w:val="24"/>
        </w:rPr>
        <w:t>слении в порядке перевода;</w:t>
      </w:r>
      <w:r w:rsidRPr="00CB2856">
        <w:rPr>
          <w:rFonts w:ascii="Times New Roman" w:hAnsi="Times New Roman" w:cs="Times New Roman"/>
          <w:sz w:val="24"/>
          <w:szCs w:val="24"/>
        </w:rPr>
        <w:t xml:space="preserve"> соответствующие письменные согласия родителей (законных представителей) обучающихся.</w:t>
      </w:r>
    </w:p>
    <w:p w:rsidR="00A714FB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4FB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75">
        <w:rPr>
          <w:rFonts w:ascii="Times New Roman" w:hAnsi="Times New Roman" w:cs="Times New Roman"/>
          <w:b/>
          <w:bCs/>
          <w:sz w:val="24"/>
          <w:szCs w:val="24"/>
        </w:rPr>
        <w:t>4. Порядок отчисления обучающихся.</w:t>
      </w:r>
    </w:p>
    <w:p w:rsidR="00A714FB" w:rsidRPr="00C43475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Основанием для отчисления несовершеннолетнего обучающегося является приказ заведующего ДОУ об отчислении обучающегося.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 с даты отчисления обучающегося.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CB2856">
        <w:rPr>
          <w:rFonts w:ascii="Times New Roman" w:hAnsi="Times New Roman" w:cs="Times New Roman"/>
          <w:sz w:val="24"/>
          <w:szCs w:val="24"/>
        </w:rPr>
        <w:t xml:space="preserve"> Отчисление несовершеннолетнего обучающегося из ДОУ может производиться в следующих случаях: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- в связи с достижением несовершеннолетнего обучающегося возраста для поступления в первый класс общеобразовательной организации;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 xml:space="preserve">- по заявлению родителей (законных представителей) несовершеннолетнего обучающегося в случае перевода обучающегося для продолжения освоения программы в другую организацию, осуществляющую образовательную деятельность; </w:t>
      </w:r>
    </w:p>
    <w:p w:rsidR="00A714FB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856">
        <w:rPr>
          <w:rFonts w:ascii="Times New Roman" w:hAnsi="Times New Roman" w:cs="Times New Roman"/>
          <w:sz w:val="24"/>
          <w:szCs w:val="24"/>
        </w:rPr>
        <w:t>-по обстоятельствам, не зависящим от воли родителей (законных представителей) несовершеннолетнего обучающегося ДОУ осуществляющего образовательную деятельность, в том числе в случаях ликвидации, аннулирования лицензии на осуществление образовательной деятельности.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4FB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475">
        <w:rPr>
          <w:rFonts w:ascii="Times New Roman" w:hAnsi="Times New Roman" w:cs="Times New Roman"/>
          <w:b/>
          <w:bCs/>
          <w:sz w:val="24"/>
          <w:szCs w:val="24"/>
        </w:rPr>
        <w:t>5.Заключительные положения</w:t>
      </w:r>
    </w:p>
    <w:p w:rsidR="00A714FB" w:rsidRPr="00C43475" w:rsidRDefault="00A714FB" w:rsidP="00C43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2856">
        <w:rPr>
          <w:rFonts w:ascii="Times New Roman" w:hAnsi="Times New Roman" w:cs="Times New Roman"/>
          <w:sz w:val="24"/>
          <w:szCs w:val="24"/>
        </w:rPr>
        <w:t>.1. В случае изменения законодательства РФ в области образования и (или) Устава учреждения, осуществляющего образовательную деятельность, в части, затрагивающей данное положение, настоящее Положение может быть изменено (дополнено).</w:t>
      </w: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2856">
        <w:rPr>
          <w:rFonts w:ascii="Times New Roman" w:hAnsi="Times New Roman" w:cs="Times New Roman"/>
          <w:sz w:val="24"/>
          <w:szCs w:val="24"/>
        </w:rPr>
        <w:t>.2. Проекты изменений (дополнений) к настоящему Положению разрабатываются заведующим детским садом, рассматриваются и принимаются на совместном заседании педагогического совета, и утверждаются заведующим ДОУ.</w:t>
      </w:r>
    </w:p>
    <w:p w:rsidR="00A714FB" w:rsidRPr="00CB2856" w:rsidRDefault="00A714FB" w:rsidP="00CB2856">
      <w:pPr>
        <w:rPr>
          <w:rFonts w:ascii="Times New Roman" w:hAnsi="Times New Roman" w:cs="Times New Roman"/>
          <w:sz w:val="24"/>
          <w:szCs w:val="24"/>
        </w:rPr>
      </w:pPr>
    </w:p>
    <w:p w:rsidR="00A714FB" w:rsidRPr="00CB2856" w:rsidRDefault="00A714FB" w:rsidP="00C4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14FB" w:rsidRPr="00CB2856" w:rsidSect="001863B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FB" w:rsidRDefault="00A714FB" w:rsidP="00466703">
      <w:pPr>
        <w:spacing w:after="0" w:line="240" w:lineRule="auto"/>
      </w:pPr>
      <w:r>
        <w:separator/>
      </w:r>
    </w:p>
  </w:endnote>
  <w:endnote w:type="continuationSeparator" w:id="0">
    <w:p w:rsidR="00A714FB" w:rsidRDefault="00A714FB" w:rsidP="0046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FB" w:rsidRDefault="00A714F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714FB" w:rsidRDefault="00A71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FB" w:rsidRDefault="00A714FB" w:rsidP="00466703">
      <w:pPr>
        <w:spacing w:after="0" w:line="240" w:lineRule="auto"/>
      </w:pPr>
      <w:r>
        <w:separator/>
      </w:r>
    </w:p>
  </w:footnote>
  <w:footnote w:type="continuationSeparator" w:id="0">
    <w:p w:rsidR="00A714FB" w:rsidRDefault="00A714FB" w:rsidP="0046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503"/>
    <w:multiLevelType w:val="multilevel"/>
    <w:tmpl w:val="289648A6"/>
    <w:lvl w:ilvl="0">
      <w:start w:val="1"/>
      <w:numFmt w:val="decimal"/>
      <w:lvlText w:val="%1."/>
      <w:lvlJc w:val="left"/>
      <w:pPr>
        <w:ind w:left="580" w:hanging="318"/>
      </w:pPr>
      <w:rPr>
        <w:rFonts w:ascii="Times New Roman" w:eastAsia="Times New Roman" w:hAnsi="Times New Roman" w:hint="default"/>
        <w:spacing w:val="-33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920" w:hanging="211"/>
      </w:pPr>
      <w:rPr>
        <w:b/>
        <w:bCs/>
        <w:spacing w:val="-3"/>
        <w:w w:val="100"/>
      </w:rPr>
    </w:lvl>
    <w:lvl w:ilvl="2">
      <w:start w:val="1"/>
      <w:numFmt w:val="decimal"/>
      <w:lvlText w:val="%2.%3."/>
      <w:lvlJc w:val="left"/>
      <w:pPr>
        <w:ind w:left="668" w:hanging="668"/>
      </w:pPr>
      <w:rPr>
        <w:rFonts w:ascii="Times New Roman" w:eastAsia="Times New Roman" w:hAnsi="Times New Roman" w:hint="default"/>
        <w:spacing w:val="-33"/>
        <w:w w:val="100"/>
        <w:sz w:val="28"/>
        <w:szCs w:val="28"/>
      </w:rPr>
    </w:lvl>
    <w:lvl w:ilvl="3">
      <w:numFmt w:val="bullet"/>
      <w:lvlText w:val="•"/>
      <w:lvlJc w:val="left"/>
      <w:pPr>
        <w:ind w:left="3125" w:hanging="668"/>
      </w:pPr>
    </w:lvl>
    <w:lvl w:ilvl="4">
      <w:numFmt w:val="bullet"/>
      <w:lvlText w:val="•"/>
      <w:lvlJc w:val="left"/>
      <w:pPr>
        <w:ind w:left="4228" w:hanging="668"/>
      </w:pPr>
    </w:lvl>
    <w:lvl w:ilvl="5">
      <w:numFmt w:val="bullet"/>
      <w:lvlText w:val="•"/>
      <w:lvlJc w:val="left"/>
      <w:pPr>
        <w:ind w:left="5331" w:hanging="668"/>
      </w:pPr>
    </w:lvl>
    <w:lvl w:ilvl="6">
      <w:numFmt w:val="bullet"/>
      <w:lvlText w:val="•"/>
      <w:lvlJc w:val="left"/>
      <w:pPr>
        <w:ind w:left="6434" w:hanging="668"/>
      </w:pPr>
    </w:lvl>
    <w:lvl w:ilvl="7">
      <w:numFmt w:val="bullet"/>
      <w:lvlText w:val="•"/>
      <w:lvlJc w:val="left"/>
      <w:pPr>
        <w:ind w:left="7537" w:hanging="668"/>
      </w:pPr>
    </w:lvl>
    <w:lvl w:ilvl="8">
      <w:numFmt w:val="bullet"/>
      <w:lvlText w:val="•"/>
      <w:lvlJc w:val="left"/>
      <w:pPr>
        <w:ind w:left="8640" w:hanging="668"/>
      </w:pPr>
    </w:lvl>
  </w:abstractNum>
  <w:abstractNum w:abstractNumId="1">
    <w:nsid w:val="08B95AF4"/>
    <w:multiLevelType w:val="multilevel"/>
    <w:tmpl w:val="7FF8EA30"/>
    <w:lvl w:ilvl="0">
      <w:start w:val="6"/>
      <w:numFmt w:val="decimal"/>
      <w:lvlText w:val="%1"/>
      <w:lvlJc w:val="left"/>
      <w:pPr>
        <w:ind w:left="580" w:hanging="580"/>
      </w:pPr>
    </w:lvl>
    <w:lvl w:ilvl="1">
      <w:start w:val="1"/>
      <w:numFmt w:val="decimal"/>
      <w:lvlText w:val="%1.%2."/>
      <w:lvlJc w:val="left"/>
      <w:pPr>
        <w:ind w:left="580" w:hanging="580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633" w:hanging="580"/>
      </w:pPr>
    </w:lvl>
    <w:lvl w:ilvl="3">
      <w:numFmt w:val="bullet"/>
      <w:lvlText w:val="•"/>
      <w:lvlJc w:val="left"/>
      <w:pPr>
        <w:ind w:left="3659" w:hanging="580"/>
      </w:pPr>
    </w:lvl>
    <w:lvl w:ilvl="4">
      <w:numFmt w:val="bullet"/>
      <w:lvlText w:val="•"/>
      <w:lvlJc w:val="left"/>
      <w:pPr>
        <w:ind w:left="4686" w:hanging="580"/>
      </w:pPr>
    </w:lvl>
    <w:lvl w:ilvl="5">
      <w:numFmt w:val="bullet"/>
      <w:lvlText w:val="•"/>
      <w:lvlJc w:val="left"/>
      <w:pPr>
        <w:ind w:left="5713" w:hanging="580"/>
      </w:pPr>
    </w:lvl>
    <w:lvl w:ilvl="6">
      <w:numFmt w:val="bullet"/>
      <w:lvlText w:val="•"/>
      <w:lvlJc w:val="left"/>
      <w:pPr>
        <w:ind w:left="6739" w:hanging="580"/>
      </w:pPr>
    </w:lvl>
    <w:lvl w:ilvl="7">
      <w:numFmt w:val="bullet"/>
      <w:lvlText w:val="•"/>
      <w:lvlJc w:val="left"/>
      <w:pPr>
        <w:ind w:left="7766" w:hanging="580"/>
      </w:pPr>
    </w:lvl>
    <w:lvl w:ilvl="8">
      <w:numFmt w:val="bullet"/>
      <w:lvlText w:val="•"/>
      <w:lvlJc w:val="left"/>
      <w:pPr>
        <w:ind w:left="8792" w:hanging="580"/>
      </w:pPr>
    </w:lvl>
  </w:abstractNum>
  <w:abstractNum w:abstractNumId="2">
    <w:nsid w:val="0E952829"/>
    <w:multiLevelType w:val="multilevel"/>
    <w:tmpl w:val="CCB4CE6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0"/>
        </w:tabs>
        <w:ind w:left="6800" w:hanging="2160"/>
      </w:pPr>
      <w:rPr>
        <w:rFonts w:hint="default"/>
      </w:rPr>
    </w:lvl>
  </w:abstractNum>
  <w:abstractNum w:abstractNumId="3">
    <w:nsid w:val="1D14414B"/>
    <w:multiLevelType w:val="hybridMultilevel"/>
    <w:tmpl w:val="7A64B02C"/>
    <w:lvl w:ilvl="0" w:tplc="C9D8EE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A0A"/>
    <w:multiLevelType w:val="multilevel"/>
    <w:tmpl w:val="9EB049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2B05569"/>
    <w:multiLevelType w:val="hybridMultilevel"/>
    <w:tmpl w:val="C9E61DB4"/>
    <w:lvl w:ilvl="0" w:tplc="74869E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F599D"/>
    <w:multiLevelType w:val="multilevel"/>
    <w:tmpl w:val="B5BC6E62"/>
    <w:lvl w:ilvl="0">
      <w:start w:val="7"/>
      <w:numFmt w:val="decimal"/>
      <w:lvlText w:val="%1"/>
      <w:lvlJc w:val="left"/>
      <w:pPr>
        <w:ind w:left="580" w:hanging="570"/>
      </w:pPr>
    </w:lvl>
    <w:lvl w:ilvl="1">
      <w:start w:val="1"/>
      <w:numFmt w:val="decimal"/>
      <w:lvlText w:val="%1.%2."/>
      <w:lvlJc w:val="left"/>
      <w:pPr>
        <w:ind w:left="1470" w:hanging="570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633" w:hanging="570"/>
      </w:pPr>
    </w:lvl>
    <w:lvl w:ilvl="3">
      <w:numFmt w:val="bullet"/>
      <w:lvlText w:val="•"/>
      <w:lvlJc w:val="left"/>
      <w:pPr>
        <w:ind w:left="3659" w:hanging="570"/>
      </w:pPr>
    </w:lvl>
    <w:lvl w:ilvl="4">
      <w:numFmt w:val="bullet"/>
      <w:lvlText w:val="•"/>
      <w:lvlJc w:val="left"/>
      <w:pPr>
        <w:ind w:left="4686" w:hanging="570"/>
      </w:pPr>
    </w:lvl>
    <w:lvl w:ilvl="5">
      <w:numFmt w:val="bullet"/>
      <w:lvlText w:val="•"/>
      <w:lvlJc w:val="left"/>
      <w:pPr>
        <w:ind w:left="5713" w:hanging="570"/>
      </w:pPr>
    </w:lvl>
    <w:lvl w:ilvl="6">
      <w:numFmt w:val="bullet"/>
      <w:lvlText w:val="•"/>
      <w:lvlJc w:val="left"/>
      <w:pPr>
        <w:ind w:left="6739" w:hanging="570"/>
      </w:pPr>
    </w:lvl>
    <w:lvl w:ilvl="7">
      <w:numFmt w:val="bullet"/>
      <w:lvlText w:val="•"/>
      <w:lvlJc w:val="left"/>
      <w:pPr>
        <w:ind w:left="7766" w:hanging="570"/>
      </w:pPr>
    </w:lvl>
    <w:lvl w:ilvl="8">
      <w:numFmt w:val="bullet"/>
      <w:lvlText w:val="•"/>
      <w:lvlJc w:val="left"/>
      <w:pPr>
        <w:ind w:left="8792" w:hanging="570"/>
      </w:pPr>
    </w:lvl>
  </w:abstractNum>
  <w:abstractNum w:abstractNumId="7">
    <w:nsid w:val="345E2D5A"/>
    <w:multiLevelType w:val="multilevel"/>
    <w:tmpl w:val="E4702FA4"/>
    <w:lvl w:ilvl="0">
      <w:start w:val="3"/>
      <w:numFmt w:val="decimal"/>
      <w:lvlText w:val="%1"/>
      <w:lvlJc w:val="left"/>
      <w:pPr>
        <w:ind w:left="580" w:hanging="528"/>
      </w:pPr>
    </w:lvl>
    <w:lvl w:ilvl="1">
      <w:start w:val="1"/>
      <w:numFmt w:val="decimal"/>
      <w:lvlText w:val="%1.%2."/>
      <w:lvlJc w:val="left"/>
      <w:pPr>
        <w:ind w:left="1068" w:hanging="528"/>
      </w:pPr>
      <w:rPr>
        <w:rFonts w:ascii="Times New Roman" w:eastAsia="Times New Roman" w:hAnsi="Times New Roman" w:hint="default"/>
        <w:i w:val="0"/>
        <w:iCs w:val="0"/>
        <w:spacing w:val="-3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80" w:hanging="778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436" w:hanging="778"/>
      </w:pPr>
    </w:lvl>
    <w:lvl w:ilvl="4">
      <w:numFmt w:val="bullet"/>
      <w:lvlText w:val="•"/>
      <w:lvlJc w:val="left"/>
      <w:pPr>
        <w:ind w:left="4495" w:hanging="778"/>
      </w:pPr>
    </w:lvl>
    <w:lvl w:ilvl="5">
      <w:numFmt w:val="bullet"/>
      <w:lvlText w:val="•"/>
      <w:lvlJc w:val="left"/>
      <w:pPr>
        <w:ind w:left="5553" w:hanging="778"/>
      </w:pPr>
    </w:lvl>
    <w:lvl w:ilvl="6">
      <w:numFmt w:val="bullet"/>
      <w:lvlText w:val="•"/>
      <w:lvlJc w:val="left"/>
      <w:pPr>
        <w:ind w:left="6612" w:hanging="778"/>
      </w:pPr>
    </w:lvl>
    <w:lvl w:ilvl="7">
      <w:numFmt w:val="bullet"/>
      <w:lvlText w:val="•"/>
      <w:lvlJc w:val="left"/>
      <w:pPr>
        <w:ind w:left="7670" w:hanging="778"/>
      </w:pPr>
    </w:lvl>
    <w:lvl w:ilvl="8">
      <w:numFmt w:val="bullet"/>
      <w:lvlText w:val="•"/>
      <w:lvlJc w:val="left"/>
      <w:pPr>
        <w:ind w:left="8729" w:hanging="778"/>
      </w:pPr>
    </w:lvl>
  </w:abstractNum>
  <w:abstractNum w:abstractNumId="8">
    <w:nsid w:val="37394483"/>
    <w:multiLevelType w:val="multilevel"/>
    <w:tmpl w:val="70DE8258"/>
    <w:lvl w:ilvl="0">
      <w:start w:val="4"/>
      <w:numFmt w:val="decimal"/>
      <w:lvlText w:val="%1"/>
      <w:lvlJc w:val="left"/>
      <w:pPr>
        <w:ind w:left="580" w:hanging="546"/>
      </w:pPr>
    </w:lvl>
    <w:lvl w:ilvl="1">
      <w:start w:val="1"/>
      <w:numFmt w:val="decimal"/>
      <w:lvlText w:val="%1.%2."/>
      <w:lvlJc w:val="left"/>
      <w:pPr>
        <w:ind w:left="580" w:hanging="546"/>
      </w:pPr>
      <w:rPr>
        <w:rFonts w:ascii="Times New Roman" w:eastAsia="Times New Roman" w:hAnsi="Times New Roman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633" w:hanging="546"/>
      </w:pPr>
    </w:lvl>
    <w:lvl w:ilvl="3">
      <w:numFmt w:val="bullet"/>
      <w:lvlText w:val="•"/>
      <w:lvlJc w:val="left"/>
      <w:pPr>
        <w:ind w:left="3659" w:hanging="546"/>
      </w:pPr>
    </w:lvl>
    <w:lvl w:ilvl="4">
      <w:numFmt w:val="bullet"/>
      <w:lvlText w:val="•"/>
      <w:lvlJc w:val="left"/>
      <w:pPr>
        <w:ind w:left="4686" w:hanging="546"/>
      </w:pPr>
    </w:lvl>
    <w:lvl w:ilvl="5">
      <w:numFmt w:val="bullet"/>
      <w:lvlText w:val="•"/>
      <w:lvlJc w:val="left"/>
      <w:pPr>
        <w:ind w:left="5713" w:hanging="546"/>
      </w:pPr>
    </w:lvl>
    <w:lvl w:ilvl="6">
      <w:numFmt w:val="bullet"/>
      <w:lvlText w:val="•"/>
      <w:lvlJc w:val="left"/>
      <w:pPr>
        <w:ind w:left="6739" w:hanging="546"/>
      </w:pPr>
    </w:lvl>
    <w:lvl w:ilvl="7">
      <w:numFmt w:val="bullet"/>
      <w:lvlText w:val="•"/>
      <w:lvlJc w:val="left"/>
      <w:pPr>
        <w:ind w:left="7766" w:hanging="546"/>
      </w:pPr>
    </w:lvl>
    <w:lvl w:ilvl="8">
      <w:numFmt w:val="bullet"/>
      <w:lvlText w:val="•"/>
      <w:lvlJc w:val="left"/>
      <w:pPr>
        <w:ind w:left="8792" w:hanging="546"/>
      </w:pPr>
    </w:lvl>
  </w:abstractNum>
  <w:abstractNum w:abstractNumId="9">
    <w:nsid w:val="51FF7279"/>
    <w:multiLevelType w:val="multilevel"/>
    <w:tmpl w:val="089EEA4C"/>
    <w:lvl w:ilvl="0">
      <w:start w:val="2"/>
      <w:numFmt w:val="decimal"/>
      <w:lvlText w:val="%1"/>
      <w:lvlJc w:val="left"/>
      <w:pPr>
        <w:ind w:left="1638" w:hanging="490"/>
      </w:pPr>
    </w:lvl>
    <w:lvl w:ilvl="1">
      <w:start w:val="1"/>
      <w:numFmt w:val="decimal"/>
      <w:lvlText w:val="%1.%2."/>
      <w:lvlJc w:val="left"/>
      <w:pPr>
        <w:ind w:left="1638" w:hanging="490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481" w:hanging="490"/>
      </w:pPr>
    </w:lvl>
    <w:lvl w:ilvl="3">
      <w:numFmt w:val="bullet"/>
      <w:lvlText w:val="•"/>
      <w:lvlJc w:val="left"/>
      <w:pPr>
        <w:ind w:left="4401" w:hanging="490"/>
      </w:pPr>
    </w:lvl>
    <w:lvl w:ilvl="4">
      <w:numFmt w:val="bullet"/>
      <w:lvlText w:val="•"/>
      <w:lvlJc w:val="left"/>
      <w:pPr>
        <w:ind w:left="5322" w:hanging="490"/>
      </w:pPr>
    </w:lvl>
    <w:lvl w:ilvl="5">
      <w:numFmt w:val="bullet"/>
      <w:lvlText w:val="•"/>
      <w:lvlJc w:val="left"/>
      <w:pPr>
        <w:ind w:left="6243" w:hanging="490"/>
      </w:pPr>
    </w:lvl>
    <w:lvl w:ilvl="6">
      <w:numFmt w:val="bullet"/>
      <w:lvlText w:val="•"/>
      <w:lvlJc w:val="left"/>
      <w:pPr>
        <w:ind w:left="7163" w:hanging="490"/>
      </w:pPr>
    </w:lvl>
    <w:lvl w:ilvl="7">
      <w:numFmt w:val="bullet"/>
      <w:lvlText w:val="•"/>
      <w:lvlJc w:val="left"/>
      <w:pPr>
        <w:ind w:left="8084" w:hanging="490"/>
      </w:pPr>
    </w:lvl>
    <w:lvl w:ilvl="8">
      <w:numFmt w:val="bullet"/>
      <w:lvlText w:val="•"/>
      <w:lvlJc w:val="left"/>
      <w:pPr>
        <w:ind w:left="9004" w:hanging="490"/>
      </w:pPr>
    </w:lvl>
  </w:abstractNum>
  <w:abstractNum w:abstractNumId="10">
    <w:nsid w:val="761F59F5"/>
    <w:multiLevelType w:val="hybridMultilevel"/>
    <w:tmpl w:val="C3AEA63C"/>
    <w:lvl w:ilvl="0" w:tplc="FC60BC2C">
      <w:numFmt w:val="bullet"/>
      <w:lvlText w:val="-"/>
      <w:lvlJc w:val="left"/>
      <w:pPr>
        <w:ind w:left="1310" w:hanging="16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956660E">
      <w:numFmt w:val="bullet"/>
      <w:lvlText w:val="•"/>
      <w:lvlJc w:val="left"/>
      <w:pPr>
        <w:ind w:left="2272" w:hanging="163"/>
      </w:pPr>
    </w:lvl>
    <w:lvl w:ilvl="2" w:tplc="BB02B656">
      <w:numFmt w:val="bullet"/>
      <w:lvlText w:val="•"/>
      <w:lvlJc w:val="left"/>
      <w:pPr>
        <w:ind w:left="3225" w:hanging="163"/>
      </w:pPr>
    </w:lvl>
    <w:lvl w:ilvl="3" w:tplc="9E70D164">
      <w:numFmt w:val="bullet"/>
      <w:lvlText w:val="•"/>
      <w:lvlJc w:val="left"/>
      <w:pPr>
        <w:ind w:left="4177" w:hanging="163"/>
      </w:pPr>
    </w:lvl>
    <w:lvl w:ilvl="4" w:tplc="8D8E12B8">
      <w:numFmt w:val="bullet"/>
      <w:lvlText w:val="•"/>
      <w:lvlJc w:val="left"/>
      <w:pPr>
        <w:ind w:left="5130" w:hanging="163"/>
      </w:pPr>
    </w:lvl>
    <w:lvl w:ilvl="5" w:tplc="5F6AE6FA">
      <w:numFmt w:val="bullet"/>
      <w:lvlText w:val="•"/>
      <w:lvlJc w:val="left"/>
      <w:pPr>
        <w:ind w:left="6083" w:hanging="163"/>
      </w:pPr>
    </w:lvl>
    <w:lvl w:ilvl="6" w:tplc="99306B0A">
      <w:numFmt w:val="bullet"/>
      <w:lvlText w:val="•"/>
      <w:lvlJc w:val="left"/>
      <w:pPr>
        <w:ind w:left="7035" w:hanging="163"/>
      </w:pPr>
    </w:lvl>
    <w:lvl w:ilvl="7" w:tplc="E2D0F89A">
      <w:numFmt w:val="bullet"/>
      <w:lvlText w:val="•"/>
      <w:lvlJc w:val="left"/>
      <w:pPr>
        <w:ind w:left="7988" w:hanging="163"/>
      </w:pPr>
    </w:lvl>
    <w:lvl w:ilvl="8" w:tplc="B4E68EDE">
      <w:numFmt w:val="bullet"/>
      <w:lvlText w:val="•"/>
      <w:lvlJc w:val="left"/>
      <w:pPr>
        <w:ind w:left="8940" w:hanging="163"/>
      </w:pPr>
    </w:lvl>
  </w:abstractNum>
  <w:abstractNum w:abstractNumId="11">
    <w:nsid w:val="77D91D06"/>
    <w:multiLevelType w:val="hybridMultilevel"/>
    <w:tmpl w:val="620E3AE2"/>
    <w:lvl w:ilvl="0" w:tplc="47ECAB42">
      <w:numFmt w:val="bullet"/>
      <w:lvlText w:val="-"/>
      <w:lvlJc w:val="left"/>
      <w:pPr>
        <w:ind w:left="580" w:hanging="16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BFC62D0">
      <w:numFmt w:val="bullet"/>
      <w:lvlText w:val="•"/>
      <w:lvlJc w:val="left"/>
      <w:pPr>
        <w:ind w:left="1606" w:hanging="163"/>
      </w:pPr>
    </w:lvl>
    <w:lvl w:ilvl="2" w:tplc="359C15F8">
      <w:numFmt w:val="bullet"/>
      <w:lvlText w:val="•"/>
      <w:lvlJc w:val="left"/>
      <w:pPr>
        <w:ind w:left="2633" w:hanging="163"/>
      </w:pPr>
    </w:lvl>
    <w:lvl w:ilvl="3" w:tplc="4E683CE8">
      <w:numFmt w:val="bullet"/>
      <w:lvlText w:val="•"/>
      <w:lvlJc w:val="left"/>
      <w:pPr>
        <w:ind w:left="3659" w:hanging="163"/>
      </w:pPr>
    </w:lvl>
    <w:lvl w:ilvl="4" w:tplc="D90ACBF6">
      <w:numFmt w:val="bullet"/>
      <w:lvlText w:val="•"/>
      <w:lvlJc w:val="left"/>
      <w:pPr>
        <w:ind w:left="4686" w:hanging="163"/>
      </w:pPr>
    </w:lvl>
    <w:lvl w:ilvl="5" w:tplc="43240E7C">
      <w:numFmt w:val="bullet"/>
      <w:lvlText w:val="•"/>
      <w:lvlJc w:val="left"/>
      <w:pPr>
        <w:ind w:left="5713" w:hanging="163"/>
      </w:pPr>
    </w:lvl>
    <w:lvl w:ilvl="6" w:tplc="EE500234">
      <w:numFmt w:val="bullet"/>
      <w:lvlText w:val="•"/>
      <w:lvlJc w:val="left"/>
      <w:pPr>
        <w:ind w:left="6739" w:hanging="163"/>
      </w:pPr>
    </w:lvl>
    <w:lvl w:ilvl="7" w:tplc="E5C67B1E">
      <w:numFmt w:val="bullet"/>
      <w:lvlText w:val="•"/>
      <w:lvlJc w:val="left"/>
      <w:pPr>
        <w:ind w:left="7766" w:hanging="163"/>
      </w:pPr>
    </w:lvl>
    <w:lvl w:ilvl="8" w:tplc="9B4EB06C">
      <w:numFmt w:val="bullet"/>
      <w:lvlText w:val="•"/>
      <w:lvlJc w:val="left"/>
      <w:pPr>
        <w:ind w:left="8792" w:hanging="163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AD9"/>
    <w:rsid w:val="00142B2A"/>
    <w:rsid w:val="001863BB"/>
    <w:rsid w:val="00187C03"/>
    <w:rsid w:val="001C2EC8"/>
    <w:rsid w:val="001F39CA"/>
    <w:rsid w:val="00223EE0"/>
    <w:rsid w:val="002E0E93"/>
    <w:rsid w:val="002F2009"/>
    <w:rsid w:val="003370B9"/>
    <w:rsid w:val="003860FD"/>
    <w:rsid w:val="003A5CD4"/>
    <w:rsid w:val="003D0ECC"/>
    <w:rsid w:val="003D275D"/>
    <w:rsid w:val="004264C6"/>
    <w:rsid w:val="00466703"/>
    <w:rsid w:val="004E054E"/>
    <w:rsid w:val="00503AD9"/>
    <w:rsid w:val="00514E1B"/>
    <w:rsid w:val="00537829"/>
    <w:rsid w:val="00595182"/>
    <w:rsid w:val="005B5688"/>
    <w:rsid w:val="00602D17"/>
    <w:rsid w:val="006144B0"/>
    <w:rsid w:val="00620D46"/>
    <w:rsid w:val="006646D5"/>
    <w:rsid w:val="00671CE5"/>
    <w:rsid w:val="006B46DC"/>
    <w:rsid w:val="007D20AD"/>
    <w:rsid w:val="007E1613"/>
    <w:rsid w:val="00822B47"/>
    <w:rsid w:val="00892FDE"/>
    <w:rsid w:val="008F18DA"/>
    <w:rsid w:val="00902AC0"/>
    <w:rsid w:val="00966254"/>
    <w:rsid w:val="00971617"/>
    <w:rsid w:val="00A02B58"/>
    <w:rsid w:val="00A37858"/>
    <w:rsid w:val="00A714FB"/>
    <w:rsid w:val="00AF685B"/>
    <w:rsid w:val="00B50177"/>
    <w:rsid w:val="00BD57ED"/>
    <w:rsid w:val="00C43475"/>
    <w:rsid w:val="00C74B33"/>
    <w:rsid w:val="00C8211F"/>
    <w:rsid w:val="00CB2856"/>
    <w:rsid w:val="00D75197"/>
    <w:rsid w:val="00DC3681"/>
    <w:rsid w:val="00E217A2"/>
    <w:rsid w:val="00E90ACF"/>
    <w:rsid w:val="00EA4C68"/>
    <w:rsid w:val="00EF714F"/>
    <w:rsid w:val="00F4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03AD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C74B3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36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6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6703"/>
  </w:style>
  <w:style w:type="paragraph" w:styleId="Footer">
    <w:name w:val="footer"/>
    <w:basedOn w:val="Normal"/>
    <w:link w:val="FooterChar"/>
    <w:uiPriority w:val="99"/>
    <w:rsid w:val="0046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6703"/>
  </w:style>
  <w:style w:type="paragraph" w:styleId="ListParagraph">
    <w:name w:val="List Paragraph"/>
    <w:basedOn w:val="Normal"/>
    <w:uiPriority w:val="99"/>
    <w:qFormat/>
    <w:rsid w:val="008F18D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2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E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22B47"/>
    <w:pPr>
      <w:spacing w:before="100" w:beforeAutospacing="1" w:after="142" w:line="288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290&amp;dst=100054&amp;field=134&amp;date=23.0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0290&amp;dst=100040&amp;field=134&amp;date=23.01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9661&amp;date=23.01.2023&amp;dst=10000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5</Pages>
  <Words>1722</Words>
  <Characters>9822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</cp:lastModifiedBy>
  <cp:revision>12</cp:revision>
  <cp:lastPrinted>2020-04-22T12:12:00Z</cp:lastPrinted>
  <dcterms:created xsi:type="dcterms:W3CDTF">2020-04-21T10:52:00Z</dcterms:created>
  <dcterms:modified xsi:type="dcterms:W3CDTF">2023-01-23T18:54:00Z</dcterms:modified>
</cp:coreProperties>
</file>